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1BB2" w14:textId="6DC32822" w:rsidR="00011D58" w:rsidRPr="00011D58" w:rsidRDefault="0051074E" w:rsidP="00E53E2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Under</w:t>
      </w:r>
      <w:r w:rsidR="00011D58" w:rsidRPr="00011D58">
        <w:rPr>
          <w:rFonts w:ascii="Arial" w:hAnsi="Arial" w:cs="Arial"/>
          <w:bCs/>
          <w:spacing w:val="-3"/>
          <w:sz w:val="22"/>
          <w:szCs w:val="22"/>
        </w:rPr>
        <w:t xml:space="preserve"> section 240 of the </w:t>
      </w:r>
      <w:r w:rsidR="00011D58" w:rsidRPr="00BB2F38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="00011D58" w:rsidRPr="00011D58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E53E2D">
        <w:rPr>
          <w:rFonts w:ascii="Arial" w:hAnsi="Arial" w:cs="Arial"/>
          <w:bCs/>
          <w:spacing w:val="-3"/>
          <w:sz w:val="22"/>
          <w:szCs w:val="22"/>
        </w:rPr>
        <w:t>the</w:t>
      </w:r>
      <w:r w:rsidR="00011D58" w:rsidRPr="00011D58">
        <w:rPr>
          <w:rFonts w:ascii="Arial" w:hAnsi="Arial" w:cs="Arial"/>
          <w:bCs/>
          <w:spacing w:val="-3"/>
          <w:sz w:val="22"/>
          <w:szCs w:val="22"/>
        </w:rPr>
        <w:t xml:space="preserve"> Act)</w:t>
      </w:r>
      <w:r w:rsidR="005463AF">
        <w:rPr>
          <w:rFonts w:ascii="Arial" w:hAnsi="Arial" w:cs="Arial"/>
          <w:bCs/>
          <w:spacing w:val="-3"/>
          <w:sz w:val="22"/>
          <w:szCs w:val="22"/>
        </w:rPr>
        <w:t>,</w:t>
      </w:r>
      <w:r w:rsidR="00CC557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557F" w:rsidRPr="00011D58">
        <w:rPr>
          <w:rFonts w:ascii="Arial" w:hAnsi="Arial" w:cs="Arial"/>
          <w:bCs/>
          <w:spacing w:val="-3"/>
          <w:sz w:val="22"/>
          <w:szCs w:val="22"/>
        </w:rPr>
        <w:t xml:space="preserve">a review </w:t>
      </w:r>
      <w:r w:rsidR="00CC557F" w:rsidRPr="00BB2F38">
        <w:rPr>
          <w:rFonts w:ascii="Arial" w:hAnsi="Arial" w:cs="Arial"/>
          <w:sz w:val="22"/>
          <w:szCs w:val="22"/>
        </w:rPr>
        <w:t xml:space="preserve">has been conducted </w:t>
      </w:r>
      <w:r w:rsidR="00CC557F">
        <w:rPr>
          <w:rFonts w:ascii="Arial" w:hAnsi="Arial" w:cs="Arial"/>
          <w:sz w:val="22"/>
          <w:szCs w:val="22"/>
        </w:rPr>
        <w:t>to determine</w:t>
      </w:r>
      <w:r w:rsidR="00CC557F" w:rsidRPr="00BB2F38">
        <w:rPr>
          <w:rFonts w:ascii="Arial" w:hAnsi="Arial" w:cs="Arial"/>
          <w:sz w:val="22"/>
          <w:szCs w:val="22"/>
        </w:rPr>
        <w:t xml:space="preserve"> whether the Act would benefit from any amendment</w:t>
      </w:r>
      <w:r w:rsidR="005463AF">
        <w:rPr>
          <w:rFonts w:ascii="Arial" w:hAnsi="Arial" w:cs="Arial"/>
          <w:sz w:val="22"/>
          <w:szCs w:val="22"/>
        </w:rPr>
        <w:t>.</w:t>
      </w:r>
    </w:p>
    <w:p w14:paraId="2A323955" w14:textId="700D5BA3" w:rsidR="00011D58" w:rsidRPr="00BB2F38" w:rsidRDefault="00011D58" w:rsidP="00E53E2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As part of the review, a discussion paper </w:t>
      </w:r>
      <w:r w:rsidR="00567D97">
        <w:rPr>
          <w:rFonts w:ascii="Arial" w:hAnsi="Arial" w:cs="Arial"/>
          <w:bCs/>
          <w:spacing w:val="-3"/>
          <w:sz w:val="22"/>
          <w:szCs w:val="22"/>
        </w:rPr>
        <w:t xml:space="preserve">was released </w:t>
      </w:r>
      <w:r w:rsidRPr="00BB2F38">
        <w:rPr>
          <w:rFonts w:ascii="Arial" w:hAnsi="Arial" w:cs="Arial"/>
          <w:bCs/>
          <w:spacing w:val="-3"/>
          <w:sz w:val="22"/>
          <w:szCs w:val="22"/>
        </w:rPr>
        <w:t>for public consultation (the Consultation Paper)</w:t>
      </w:r>
      <w:r w:rsidR="0051074E">
        <w:rPr>
          <w:rFonts w:ascii="Arial" w:hAnsi="Arial" w:cs="Arial"/>
          <w:bCs/>
          <w:spacing w:val="-3"/>
          <w:sz w:val="22"/>
          <w:szCs w:val="22"/>
        </w:rPr>
        <w:t xml:space="preserve"> in 2012</w:t>
      </w:r>
      <w:r w:rsidRPr="00BB2F38">
        <w:rPr>
          <w:rFonts w:ascii="Arial" w:hAnsi="Arial" w:cs="Arial"/>
          <w:bCs/>
          <w:spacing w:val="-3"/>
          <w:sz w:val="22"/>
          <w:szCs w:val="22"/>
        </w:rPr>
        <w:t>. Ninety-</w:t>
      </w:r>
      <w:r w:rsidR="000C3131">
        <w:rPr>
          <w:rFonts w:ascii="Arial" w:hAnsi="Arial" w:cs="Arial"/>
          <w:bCs/>
          <w:spacing w:val="-3"/>
          <w:sz w:val="22"/>
          <w:szCs w:val="22"/>
        </w:rPr>
        <w:t>seven</w:t>
      </w:r>
      <w:r w:rsidR="000C3131" w:rsidRPr="00BB2F3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B2F38">
        <w:rPr>
          <w:rFonts w:ascii="Arial" w:hAnsi="Arial" w:cs="Arial"/>
          <w:bCs/>
          <w:spacing w:val="-3"/>
          <w:sz w:val="22"/>
          <w:szCs w:val="22"/>
        </w:rPr>
        <w:t>responses to the Consultation Paper were received from a representative cross</w:t>
      </w:r>
      <w:r w:rsidRPr="00BB2F38">
        <w:rPr>
          <w:rFonts w:ascii="Arial" w:hAnsi="Arial" w:cs="Arial"/>
          <w:bCs/>
          <w:spacing w:val="-3"/>
          <w:sz w:val="22"/>
          <w:szCs w:val="22"/>
        </w:rPr>
        <w:noBreakHyphen/>
        <w:t xml:space="preserve">section of </w:t>
      </w:r>
      <w:r w:rsidR="00E53E2D" w:rsidRPr="00E53E2D">
        <w:rPr>
          <w:rFonts w:ascii="Arial" w:hAnsi="Arial" w:cs="Arial"/>
          <w:bCs/>
          <w:spacing w:val="-3"/>
          <w:sz w:val="22"/>
          <w:szCs w:val="22"/>
        </w:rPr>
        <w:t>Queensland Civil and Administrative Tribunal</w:t>
      </w:r>
      <w:r w:rsidR="00E53E2D" w:rsidRPr="00E53E2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BB2F38">
        <w:rPr>
          <w:rFonts w:ascii="Arial" w:hAnsi="Arial" w:cs="Arial"/>
          <w:bCs/>
          <w:spacing w:val="-3"/>
          <w:sz w:val="22"/>
          <w:szCs w:val="22"/>
        </w:rPr>
        <w:t>stakeholders</w:t>
      </w:r>
      <w:r w:rsidR="00104435">
        <w:rPr>
          <w:rFonts w:ascii="Arial" w:hAnsi="Arial" w:cs="Arial"/>
          <w:bCs/>
          <w:spacing w:val="-3"/>
          <w:sz w:val="22"/>
          <w:szCs w:val="22"/>
        </w:rPr>
        <w:t>,</w:t>
      </w: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 including more than </w:t>
      </w:r>
      <w:r w:rsidR="00D9195F">
        <w:rPr>
          <w:rFonts w:ascii="Arial" w:hAnsi="Arial" w:cs="Arial"/>
          <w:bCs/>
          <w:spacing w:val="-3"/>
          <w:sz w:val="22"/>
          <w:szCs w:val="22"/>
        </w:rPr>
        <w:t>twenty</w:t>
      </w: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 submissions from other government agencies.</w:t>
      </w:r>
      <w:r w:rsidR="00104435">
        <w:rPr>
          <w:rFonts w:ascii="Arial" w:hAnsi="Arial" w:cs="Arial"/>
          <w:bCs/>
          <w:spacing w:val="-3"/>
          <w:sz w:val="22"/>
          <w:szCs w:val="22"/>
        </w:rPr>
        <w:t xml:space="preserve"> A further </w:t>
      </w:r>
      <w:r w:rsidR="00D9195F">
        <w:rPr>
          <w:rFonts w:ascii="Arial" w:hAnsi="Arial" w:cs="Arial"/>
          <w:bCs/>
          <w:spacing w:val="-3"/>
          <w:sz w:val="22"/>
          <w:szCs w:val="22"/>
        </w:rPr>
        <w:t>fourteen</w:t>
      </w:r>
      <w:r w:rsidR="00104435">
        <w:rPr>
          <w:rFonts w:ascii="Arial" w:hAnsi="Arial" w:cs="Arial"/>
          <w:bCs/>
          <w:spacing w:val="-3"/>
          <w:sz w:val="22"/>
          <w:szCs w:val="22"/>
        </w:rPr>
        <w:t xml:space="preserve"> submissions were received from key stakeholders in 2015. </w:t>
      </w:r>
    </w:p>
    <w:p w14:paraId="63CE3829" w14:textId="371EE657" w:rsidR="00011D58" w:rsidRDefault="00011D58" w:rsidP="00E53E2D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The responses </w:t>
      </w:r>
      <w:r w:rsidR="005463AF">
        <w:rPr>
          <w:rFonts w:ascii="Arial" w:hAnsi="Arial" w:cs="Arial"/>
          <w:bCs/>
          <w:spacing w:val="-3"/>
          <w:sz w:val="22"/>
          <w:szCs w:val="22"/>
        </w:rPr>
        <w:t>were</w:t>
      </w: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 analysed</w:t>
      </w:r>
      <w:r w:rsidR="005463AF">
        <w:rPr>
          <w:rFonts w:ascii="Arial" w:hAnsi="Arial" w:cs="Arial"/>
          <w:bCs/>
          <w:spacing w:val="-3"/>
          <w:sz w:val="22"/>
          <w:szCs w:val="22"/>
        </w:rPr>
        <w:t xml:space="preserve"> and w</w:t>
      </w:r>
      <w:r w:rsidRPr="00BB2F38">
        <w:rPr>
          <w:rFonts w:ascii="Arial" w:hAnsi="Arial" w:cs="Arial"/>
          <w:bCs/>
          <w:spacing w:val="-3"/>
          <w:sz w:val="22"/>
          <w:szCs w:val="22"/>
        </w:rPr>
        <w:t>hile they indicate</w:t>
      </w:r>
      <w:r w:rsidR="00E53E2D">
        <w:rPr>
          <w:rFonts w:ascii="Arial" w:hAnsi="Arial" w:cs="Arial"/>
          <w:bCs/>
          <w:spacing w:val="-3"/>
          <w:sz w:val="22"/>
          <w:szCs w:val="22"/>
        </w:rPr>
        <w:t>d</w:t>
      </w: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 that the Act is generally working well, a small number of legislative amendments </w:t>
      </w:r>
      <w:r w:rsidR="005463AF">
        <w:rPr>
          <w:rFonts w:ascii="Arial" w:hAnsi="Arial" w:cs="Arial"/>
          <w:bCs/>
          <w:spacing w:val="-3"/>
          <w:sz w:val="22"/>
          <w:szCs w:val="22"/>
        </w:rPr>
        <w:t>were</w:t>
      </w:r>
      <w:r w:rsidRPr="00BB2F38">
        <w:rPr>
          <w:rFonts w:ascii="Arial" w:hAnsi="Arial" w:cs="Arial"/>
          <w:bCs/>
          <w:spacing w:val="-3"/>
          <w:sz w:val="22"/>
          <w:szCs w:val="22"/>
        </w:rPr>
        <w:t xml:space="preserve"> identified that would enhance and improve the operation of the Act.</w:t>
      </w:r>
    </w:p>
    <w:p w14:paraId="794D6544" w14:textId="4964A48D" w:rsidR="00011D58" w:rsidRPr="0010066A" w:rsidRDefault="00D6589B" w:rsidP="00E53E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8205DA" w:rsidRPr="008205DA">
        <w:rPr>
          <w:rFonts w:ascii="Arial" w:hAnsi="Arial" w:cs="Arial"/>
          <w:sz w:val="22"/>
          <w:szCs w:val="22"/>
        </w:rPr>
        <w:t xml:space="preserve"> </w:t>
      </w:r>
      <w:r w:rsidR="00234608" w:rsidRPr="008205DA">
        <w:rPr>
          <w:rFonts w:ascii="Arial" w:hAnsi="Arial" w:cs="Arial"/>
          <w:sz w:val="22"/>
          <w:szCs w:val="22"/>
        </w:rPr>
        <w:t xml:space="preserve">the </w:t>
      </w:r>
      <w:r w:rsidR="00011D58" w:rsidRPr="008205DA">
        <w:rPr>
          <w:rFonts w:ascii="Arial" w:hAnsi="Arial" w:cs="Arial"/>
          <w:sz w:val="22"/>
          <w:szCs w:val="22"/>
        </w:rPr>
        <w:t xml:space="preserve">tabling in Parliament of the </w:t>
      </w:r>
      <w:r w:rsidR="00011D58" w:rsidRPr="008205DA">
        <w:rPr>
          <w:rFonts w:ascii="Arial" w:hAnsi="Arial" w:cs="Arial"/>
          <w:i/>
          <w:sz w:val="22"/>
          <w:szCs w:val="22"/>
        </w:rPr>
        <w:t>Report on the Review of the Queensland Civil and A</w:t>
      </w:r>
      <w:r w:rsidR="00011D58" w:rsidRPr="00F627B1">
        <w:rPr>
          <w:rFonts w:ascii="Arial" w:hAnsi="Arial" w:cs="Arial"/>
          <w:i/>
          <w:sz w:val="22"/>
          <w:szCs w:val="22"/>
        </w:rPr>
        <w:t>dministrative Tribunal Act 2009</w:t>
      </w:r>
      <w:r w:rsidR="00104435" w:rsidRPr="00F627B1">
        <w:rPr>
          <w:rFonts w:ascii="Arial" w:hAnsi="Arial" w:cs="Arial"/>
          <w:sz w:val="22"/>
          <w:szCs w:val="22"/>
        </w:rPr>
        <w:t>.</w:t>
      </w:r>
    </w:p>
    <w:p w14:paraId="2932E2E2" w14:textId="77777777" w:rsidR="00D6589B" w:rsidRPr="0094167E" w:rsidRDefault="00D6589B" w:rsidP="00E53E2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4167E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036B146" w14:textId="76CF5414" w:rsidR="00011D58" w:rsidRDefault="00E62769" w:rsidP="00E53E2D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011D58" w:rsidRPr="00CB4D9A">
          <w:rPr>
            <w:rStyle w:val="Hyperlink"/>
            <w:rFonts w:ascii="Arial" w:hAnsi="Arial" w:cs="Arial"/>
            <w:i/>
            <w:sz w:val="22"/>
            <w:szCs w:val="22"/>
          </w:rPr>
          <w:t>Report on the Review of the Queensland Civil and Administrative Tribunal Act 2009</w:t>
        </w:r>
      </w:hyperlink>
    </w:p>
    <w:sectPr w:rsidR="00011D58" w:rsidSect="00D1645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1099" w14:textId="77777777" w:rsidR="00CB4D9A" w:rsidRDefault="00CB4D9A" w:rsidP="00D6589B">
      <w:r>
        <w:separator/>
      </w:r>
    </w:p>
  </w:endnote>
  <w:endnote w:type="continuationSeparator" w:id="0">
    <w:p w14:paraId="23869CAF" w14:textId="77777777" w:rsidR="00CB4D9A" w:rsidRDefault="00CB4D9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4E95D" w14:textId="77777777" w:rsidR="00CB4D9A" w:rsidRDefault="00CB4D9A" w:rsidP="00D6589B">
      <w:r>
        <w:separator/>
      </w:r>
    </w:p>
  </w:footnote>
  <w:footnote w:type="continuationSeparator" w:id="0">
    <w:p w14:paraId="6C32A5DC" w14:textId="77777777" w:rsidR="00CB4D9A" w:rsidRDefault="00CB4D9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EE7F7" w14:textId="77777777" w:rsidR="00CB4D9A" w:rsidRPr="00937A4A" w:rsidRDefault="00CB4D9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745C2CD" w14:textId="77777777" w:rsidR="00CB4D9A" w:rsidRPr="00937A4A" w:rsidRDefault="00CB4D9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A4F04AB" w14:textId="77777777" w:rsidR="00CB4D9A" w:rsidRPr="00937A4A" w:rsidRDefault="00CB4D9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2018</w:t>
    </w:r>
  </w:p>
  <w:p w14:paraId="0472F7EE" w14:textId="60BD21F3" w:rsidR="00CB4D9A" w:rsidRPr="008205DA" w:rsidRDefault="00CB4D9A" w:rsidP="0007386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Report on the Review of the </w:t>
    </w:r>
    <w:r w:rsidRPr="00BB2F38">
      <w:rPr>
        <w:rFonts w:ascii="Arial" w:hAnsi="Arial" w:cs="Arial"/>
        <w:b/>
        <w:i/>
        <w:sz w:val="22"/>
        <w:szCs w:val="22"/>
        <w:u w:val="single"/>
      </w:rPr>
      <w:t>Queensland Civil and Administrative Tribunal Act 2009</w:t>
    </w:r>
  </w:p>
  <w:p w14:paraId="499E16D7" w14:textId="77777777" w:rsidR="00CB4D9A" w:rsidRDefault="00CB4D9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Leader of the House </w:t>
    </w:r>
  </w:p>
  <w:p w14:paraId="50DF047B" w14:textId="77777777" w:rsidR="00CB4D9A" w:rsidRDefault="00CB4D9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1CE4"/>
    <w:multiLevelType w:val="hybridMultilevel"/>
    <w:tmpl w:val="F9C45AE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5B2211"/>
    <w:multiLevelType w:val="hybridMultilevel"/>
    <w:tmpl w:val="4170B3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56989D08"/>
    <w:lvl w:ilvl="0" w:tplc="A1581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attachedTemplate r:id="rId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F01"/>
    <w:rsid w:val="000034D7"/>
    <w:rsid w:val="00011D58"/>
    <w:rsid w:val="0006315A"/>
    <w:rsid w:val="00073869"/>
    <w:rsid w:val="00080F8F"/>
    <w:rsid w:val="00093A07"/>
    <w:rsid w:val="000A40FC"/>
    <w:rsid w:val="000C3131"/>
    <w:rsid w:val="000C5E3B"/>
    <w:rsid w:val="0010066A"/>
    <w:rsid w:val="0010384C"/>
    <w:rsid w:val="00104435"/>
    <w:rsid w:val="00152095"/>
    <w:rsid w:val="00174117"/>
    <w:rsid w:val="001A55FC"/>
    <w:rsid w:val="001B47FB"/>
    <w:rsid w:val="001C3887"/>
    <w:rsid w:val="001E224C"/>
    <w:rsid w:val="002251D8"/>
    <w:rsid w:val="00234608"/>
    <w:rsid w:val="002521CE"/>
    <w:rsid w:val="0025300D"/>
    <w:rsid w:val="002571F8"/>
    <w:rsid w:val="00275BCC"/>
    <w:rsid w:val="0029706D"/>
    <w:rsid w:val="002A6702"/>
    <w:rsid w:val="002D4A64"/>
    <w:rsid w:val="00337BC2"/>
    <w:rsid w:val="00356123"/>
    <w:rsid w:val="0039369C"/>
    <w:rsid w:val="003A3BDD"/>
    <w:rsid w:val="003A3DAE"/>
    <w:rsid w:val="003D2178"/>
    <w:rsid w:val="003F19E8"/>
    <w:rsid w:val="003F7AD0"/>
    <w:rsid w:val="00427BC3"/>
    <w:rsid w:val="00430FCB"/>
    <w:rsid w:val="0043543B"/>
    <w:rsid w:val="00440960"/>
    <w:rsid w:val="004563F3"/>
    <w:rsid w:val="00487BA4"/>
    <w:rsid w:val="004A752F"/>
    <w:rsid w:val="004C0324"/>
    <w:rsid w:val="004E0AE9"/>
    <w:rsid w:val="00501C66"/>
    <w:rsid w:val="005025B6"/>
    <w:rsid w:val="0051074E"/>
    <w:rsid w:val="005463AF"/>
    <w:rsid w:val="00550873"/>
    <w:rsid w:val="0055378C"/>
    <w:rsid w:val="00567D97"/>
    <w:rsid w:val="00587C95"/>
    <w:rsid w:val="005909D4"/>
    <w:rsid w:val="00661E10"/>
    <w:rsid w:val="00667E14"/>
    <w:rsid w:val="00686203"/>
    <w:rsid w:val="006E43CE"/>
    <w:rsid w:val="006F1F01"/>
    <w:rsid w:val="00712261"/>
    <w:rsid w:val="0072565E"/>
    <w:rsid w:val="007265D0"/>
    <w:rsid w:val="00732E22"/>
    <w:rsid w:val="00741C20"/>
    <w:rsid w:val="00766627"/>
    <w:rsid w:val="0077691B"/>
    <w:rsid w:val="007A3FE0"/>
    <w:rsid w:val="007B6A49"/>
    <w:rsid w:val="007F44F4"/>
    <w:rsid w:val="007F6EED"/>
    <w:rsid w:val="008205DA"/>
    <w:rsid w:val="00825720"/>
    <w:rsid w:val="00873971"/>
    <w:rsid w:val="008F3B1A"/>
    <w:rsid w:val="00904077"/>
    <w:rsid w:val="00906183"/>
    <w:rsid w:val="00915F3E"/>
    <w:rsid w:val="00937A4A"/>
    <w:rsid w:val="0094167E"/>
    <w:rsid w:val="00993087"/>
    <w:rsid w:val="009C0A9B"/>
    <w:rsid w:val="009D4293"/>
    <w:rsid w:val="009D5936"/>
    <w:rsid w:val="009F4AF4"/>
    <w:rsid w:val="00A27BC0"/>
    <w:rsid w:val="00A43348"/>
    <w:rsid w:val="00A50EE7"/>
    <w:rsid w:val="00A577D6"/>
    <w:rsid w:val="00AF4AC7"/>
    <w:rsid w:val="00B02BDB"/>
    <w:rsid w:val="00B40B85"/>
    <w:rsid w:val="00B95A06"/>
    <w:rsid w:val="00BB00EF"/>
    <w:rsid w:val="00BB2F38"/>
    <w:rsid w:val="00BC6110"/>
    <w:rsid w:val="00BE164B"/>
    <w:rsid w:val="00BE48D5"/>
    <w:rsid w:val="00C307E3"/>
    <w:rsid w:val="00C72845"/>
    <w:rsid w:val="00C75E67"/>
    <w:rsid w:val="00C75F6B"/>
    <w:rsid w:val="00CB1501"/>
    <w:rsid w:val="00CB4D9A"/>
    <w:rsid w:val="00CC557F"/>
    <w:rsid w:val="00CD7A50"/>
    <w:rsid w:val="00CE044B"/>
    <w:rsid w:val="00CF0D8A"/>
    <w:rsid w:val="00D12A1D"/>
    <w:rsid w:val="00D16452"/>
    <w:rsid w:val="00D1706C"/>
    <w:rsid w:val="00D55CC8"/>
    <w:rsid w:val="00D6589B"/>
    <w:rsid w:val="00D74A73"/>
    <w:rsid w:val="00D9195F"/>
    <w:rsid w:val="00DA2C0D"/>
    <w:rsid w:val="00DB6095"/>
    <w:rsid w:val="00E52001"/>
    <w:rsid w:val="00E53E2D"/>
    <w:rsid w:val="00E62769"/>
    <w:rsid w:val="00ED0FEE"/>
    <w:rsid w:val="00ED31E8"/>
    <w:rsid w:val="00F147D6"/>
    <w:rsid w:val="00F24A8A"/>
    <w:rsid w:val="00F45B99"/>
    <w:rsid w:val="00F627B1"/>
    <w:rsid w:val="00F94D4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9F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53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5378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7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378C"/>
    <w:rPr>
      <w:rFonts w:ascii="Times New Roman" w:eastAsia="Times New Roman" w:hAnsi="Times New Roman"/>
      <w:b/>
      <w:bCs/>
      <w:color w:val="000000"/>
    </w:rPr>
  </w:style>
  <w:style w:type="paragraph" w:styleId="Revision">
    <w:name w:val="Revision"/>
    <w:hidden/>
    <w:uiPriority w:val="99"/>
    <w:semiHidden/>
    <w:rsid w:val="0055378C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B4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E17601-A0AF-451D-8D5A-CBF62368F5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9C39C9-D514-4470-9830-EF7F145E5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D0B5E-62F2-4898-8DED-6EE824F1F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0DEB9-9D06-43D8-AD91-D78EF2DF9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6</TotalTime>
  <Pages>1</Pages>
  <Words>159</Words>
  <Characters>893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1048</CharactersWithSpaces>
  <SharedDoc>false</SharedDoc>
  <HyperlinkBase>https://www.cabinet.qld.gov.au/documents/2018/Jul/QCATRev/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6</cp:revision>
  <dcterms:created xsi:type="dcterms:W3CDTF">2020-03-12T02:55:00Z</dcterms:created>
  <dcterms:modified xsi:type="dcterms:W3CDTF">2020-06-17T02:31:00Z</dcterms:modified>
  <cp:category>Justice,Legislation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0x01010065B097C080942A48AA2D566EBEE3FFD9</vt:lpwstr>
  </property>
  <property fmtid="{D5CDD505-2E9C-101B-9397-08002B2CF9AE}" pid="3" name="_NewReviewCycle">
    <vt:lpwstr/>
  </property>
</Properties>
</file>